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中标通知书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江苏妙景华尊景观工程有限公司：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南京市江北新区高新实验小学</w:t>
      </w:r>
      <w:r>
        <w:rPr>
          <w:rFonts w:hint="eastAsia"/>
          <w:sz w:val="28"/>
          <w:szCs w:val="28"/>
          <w:u w:val="single"/>
          <w:lang w:val="en-US" w:eastAsia="zh-CN"/>
        </w:rPr>
        <w:t>校园绿化养护服务</w:t>
      </w:r>
      <w:r>
        <w:rPr>
          <w:rFonts w:hint="eastAsia"/>
          <w:sz w:val="28"/>
          <w:szCs w:val="28"/>
          <w:lang w:val="en-US" w:eastAsia="zh-CN"/>
        </w:rPr>
        <w:t>项目的评标工作已经结束，根据相关法律规定，确定你单位为中标单位。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我方将于本中标通知书发出之日起15日内，依据本项目招标文件和你方的投标文件与你方签订合同，请你方派代表于规定日期前与我方洽谈合同。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你方中标条件如下：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中标范围和内容：</w:t>
      </w:r>
      <w:r>
        <w:rPr>
          <w:rFonts w:hint="eastAsia"/>
          <w:sz w:val="28"/>
          <w:szCs w:val="28"/>
          <w:u w:val="single"/>
          <w:lang w:val="en-US" w:eastAsia="zh-CN"/>
        </w:rPr>
        <w:t>南京江北新区高新实验小学校园绿化养护服务</w:t>
      </w:r>
      <w:r>
        <w:rPr>
          <w:rFonts w:hint="eastAsia"/>
          <w:sz w:val="28"/>
          <w:szCs w:val="28"/>
          <w:lang w:val="en-US" w:eastAsia="zh-CN"/>
        </w:rPr>
        <w:t>中标价：</w:t>
      </w:r>
      <w:r>
        <w:rPr>
          <w:rFonts w:hint="eastAsia"/>
          <w:sz w:val="28"/>
          <w:szCs w:val="28"/>
          <w:u w:val="single"/>
          <w:lang w:val="en-US" w:eastAsia="zh-CN"/>
        </w:rPr>
        <w:t>117000元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中标工期：</w:t>
      </w:r>
      <w:r>
        <w:rPr>
          <w:rFonts w:hint="eastAsia"/>
          <w:sz w:val="28"/>
          <w:szCs w:val="28"/>
          <w:u w:val="single"/>
          <w:lang w:val="en-US" w:eastAsia="zh-CN"/>
        </w:rPr>
        <w:t>1年</w:t>
      </w:r>
    </w:p>
    <w:p>
      <w:pPr>
        <w:numPr>
          <w:ilvl w:val="0"/>
          <w:numId w:val="1"/>
        </w:numPr>
        <w:ind w:left="105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中标人：</w:t>
      </w:r>
      <w:r>
        <w:rPr>
          <w:rFonts w:hint="eastAsia"/>
          <w:sz w:val="28"/>
          <w:szCs w:val="28"/>
          <w:u w:val="single"/>
          <w:lang w:val="en-US" w:eastAsia="zh-CN"/>
        </w:rPr>
        <w:t>唐燕语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3256915</wp:posOffset>
            </wp:positionH>
            <wp:positionV relativeFrom="paragraph">
              <wp:posOffset>66675</wp:posOffset>
            </wp:positionV>
            <wp:extent cx="2453640" cy="2405380"/>
            <wp:effectExtent l="0" t="0" r="0" b="0"/>
            <wp:wrapNone/>
            <wp:docPr id="1" name="图片 1" descr="IMG_8493(20230213-1251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8493(20230213-125132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南京江北新区实验小学</w:t>
      </w:r>
    </w:p>
    <w:p>
      <w:pPr>
        <w:widowControl w:val="0"/>
        <w:numPr>
          <w:ilvl w:val="0"/>
          <w:numId w:val="0"/>
        </w:num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2023年5月16日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E76E17"/>
    <w:multiLevelType w:val="singleLevel"/>
    <w:tmpl w:val="B3E76E17"/>
    <w:lvl w:ilvl="0" w:tentative="0">
      <w:start w:val="1"/>
      <w:numFmt w:val="decimal"/>
      <w:suff w:val="nothing"/>
      <w:lvlText w:val="%1、"/>
      <w:lvlJc w:val="left"/>
      <w:pPr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mYmEwNDJjYmMxMTY0YzE1ZDQ4YTE4MDk4NTg3YjUifQ=="/>
  </w:docVars>
  <w:rsids>
    <w:rsidRoot w:val="17A4587B"/>
    <w:rsid w:val="06B4617A"/>
    <w:rsid w:val="0F160982"/>
    <w:rsid w:val="17A4587B"/>
    <w:rsid w:val="1A3705FC"/>
    <w:rsid w:val="27564431"/>
    <w:rsid w:val="3B4F4372"/>
    <w:rsid w:val="3DB43455"/>
    <w:rsid w:val="3FCC22D9"/>
    <w:rsid w:val="424C5831"/>
    <w:rsid w:val="5164780F"/>
    <w:rsid w:val="53BB68F6"/>
    <w:rsid w:val="5D35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2018-12-05T09:13:00Z</dcterms:created>
  <dc:creator>GXFX-2</dc:creator>
  <cp:lastModifiedBy>余生长醉</cp:lastModifiedBy>
  <cp:lastPrinted>2018-12-07T00:10:00Z</cp:lastPrinted>
  <dcterms:modified xsi:type="dcterms:W3CDTF">2023-12-27T01:32:30Z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D7AE338BB0F642D985CE7A44C513A790_12</vt:lpwstr>
  </property>
</Properties>
</file>